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715" w:type="dxa"/>
        <w:tblInd w:w="-27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5"/>
        <w:gridCol w:w="1770"/>
        <w:gridCol w:w="2550"/>
        <w:gridCol w:w="2730"/>
        <w:gridCol w:w="1020"/>
        <w:gridCol w:w="1020"/>
        <w:gridCol w:w="1230"/>
        <w:gridCol w:w="1005"/>
        <w:gridCol w:w="1020"/>
        <w:gridCol w:w="82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4355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4355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清涧县安装一氧化碳检测报警器统计表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150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          </w:t>
            </w:r>
            <w:r>
              <w:rPr>
                <w:rStyle w:val="6"/>
                <w:color w:val="000000"/>
                <w:lang w:val="en-US" w:eastAsia="zh-CN" w:bidi="ar"/>
              </w:rPr>
              <w:t xml:space="preserve"> 镇（中心、街道办）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        </w:t>
            </w:r>
            <w:r>
              <w:rPr>
                <w:rStyle w:val="6"/>
                <w:color w:val="000000"/>
                <w:lang w:val="en-US" w:eastAsia="zh-CN" w:bidi="ar"/>
              </w:rPr>
              <w:t xml:space="preserve"> 村（社区）（盖章）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1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7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户主姓名</w:t>
            </w:r>
          </w:p>
        </w:tc>
        <w:tc>
          <w:tcPr>
            <w:tcW w:w="25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住   址</w:t>
            </w:r>
          </w:p>
        </w:tc>
        <w:tc>
          <w:tcPr>
            <w:tcW w:w="27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2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农户类型</w:t>
            </w:r>
          </w:p>
        </w:tc>
        <w:tc>
          <w:tcPr>
            <w:tcW w:w="2025" w:type="dxa"/>
            <w:gridSpan w:val="2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安装情况</w:t>
            </w:r>
          </w:p>
        </w:tc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重点户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特殊户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一般农户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已安装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未安装</w:t>
            </w: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4355" w:type="dxa"/>
            <w:gridSpan w:val="10"/>
            <w:tcBorders>
              <w:top w:val="single" w:color="000000" w:sz="4" w:space="0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填表人：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             </w:t>
            </w:r>
            <w:r>
              <w:rPr>
                <w:rStyle w:val="6"/>
                <w:color w:val="000000"/>
                <w:lang w:val="en-US" w:eastAsia="zh-CN" w:bidi="ar"/>
              </w:rPr>
              <w:t xml:space="preserve">        联系电话：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    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      </w:t>
            </w:r>
            <w:r>
              <w:rPr>
                <w:rStyle w:val="6"/>
                <w:color w:val="000000"/>
                <w:lang w:val="en-US" w:eastAsia="zh-CN" w:bidi="ar"/>
              </w:rPr>
              <w:t xml:space="preserve">        填报时间：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          </w:t>
            </w:r>
            <w:r>
              <w:rPr>
                <w:rStyle w:val="6"/>
                <w:color w:val="000000"/>
                <w:lang w:val="en-US" w:eastAsia="zh-CN" w:bidi="ar"/>
              </w:rPr>
              <w:t xml:space="preserve"> 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       </w:t>
            </w:r>
            <w:r>
              <w:rPr>
                <w:rStyle w:val="6"/>
                <w:color w:val="000000"/>
                <w:lang w:val="en-US" w:eastAsia="zh-CN" w:bidi="ar"/>
              </w:rPr>
              <w:t xml:space="preserve">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355" w:type="dxa"/>
            <w:gridSpan w:val="10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备注：1.重点户指使用</w:t>
            </w:r>
            <w:r>
              <w:rPr>
                <w:rStyle w:val="7"/>
                <w:color w:val="000000"/>
                <w:sz w:val="21"/>
                <w:szCs w:val="21"/>
                <w:lang w:val="en-US" w:eastAsia="zh-CN" w:bidi="ar"/>
              </w:rPr>
              <w:t>煤炉取暖</w:t>
            </w:r>
            <w:r>
              <w:rPr>
                <w:rStyle w:val="6"/>
                <w:color w:val="000000"/>
                <w:sz w:val="21"/>
                <w:szCs w:val="21"/>
                <w:lang w:val="en-US" w:eastAsia="zh-CN" w:bidi="ar"/>
              </w:rPr>
              <w:t>的城乡低保对象、城乡分散供养特困对象、脱贫监测三类户(除低保、特困外，纳入全国防返贫监测信息系统的脱贫不稳定户、边缘易致贫户、突发严重困难户)。2、特殊户指无监护人的耳聋户、精神病户、独居的老人户。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FF3CF7"/>
    <w:rsid w:val="2FFF3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仿宋" w:hAnsi="仿宋" w:eastAsia="宋体" w:cs="Times New Roman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 w:afterLines="0" w:afterAutospacing="0"/>
    </w:p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6">
    <w:name w:val="font1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7">
    <w:name w:val="font01"/>
    <w:basedOn w:val="5"/>
    <w:qFormat/>
    <w:uiPriority w:val="0"/>
    <w:rPr>
      <w:rFonts w:hint="eastAsia" w:ascii="宋体" w:hAnsi="宋体" w:eastAsia="宋体" w:cs="宋体"/>
      <w:b/>
      <w:bCs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2022-03-15T08:53:00Z</dcterms:created>
  <dc:creator>xc-201009285</dc:creator>
  <cp:lastModifiedBy>xc-201009285</cp:lastModifiedBy>
  <dcterms:modified xsi:type="dcterms:W3CDTF">2022-03-15T08:54:09Z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2052-11.1.0.9719</vt:lpwstr>
  </property>
</Properties>
</file>