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85" w:type="dxa"/>
        <w:tblInd w:w="-2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30"/>
        <w:gridCol w:w="1680"/>
        <w:gridCol w:w="1695"/>
        <w:gridCol w:w="1575"/>
        <w:gridCol w:w="1200"/>
        <w:gridCol w:w="855"/>
      </w:tblGrid>
      <w:tr>
        <w:trPr>
          <w:trHeight w:val="540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清涧县安装一氧化碳检测报警器汇总表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</w:t>
            </w:r>
            <w:r>
              <w:rPr>
                <w:rStyle w:val="11"/>
                <w:color w:val="000000"/>
                <w:u w:val="single"/>
                <w:lang w:val="en-US" w:eastAsia="zh-CN" w:bidi="ar"/>
              </w:rPr>
              <w:t>镇（中心、街道办）</w:t>
            </w: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重点户（户）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特殊户（户）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一般户（户）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  <w:r>
              <w:rPr>
                <w:rStyle w:val="12"/>
                <w:color w:val="000000"/>
                <w:lang w:val="en-US" w:eastAsia="zh-CN" w:bidi="ar"/>
              </w:rPr>
              <w:t xml:space="preserve">          </w:t>
            </w:r>
            <w:r>
              <w:rPr>
                <w:rStyle w:val="11"/>
                <w:color w:val="000000"/>
                <w:lang w:val="en-US" w:eastAsia="zh-CN" w:bidi="ar"/>
              </w:rPr>
              <w:t xml:space="preserve"> 联系电话：</w:t>
            </w:r>
            <w:r>
              <w:rPr>
                <w:rStyle w:val="12"/>
                <w:color w:val="000000"/>
                <w:lang w:val="en-US" w:eastAsia="zh-CN" w:bidi="ar"/>
              </w:rPr>
              <w:t xml:space="preserve">             </w:t>
            </w:r>
            <w:r>
              <w:rPr>
                <w:rStyle w:val="11"/>
                <w:color w:val="000000"/>
                <w:lang w:val="en-US" w:eastAsia="zh-CN" w:bidi="ar"/>
              </w:rPr>
              <w:t xml:space="preserve">   填报时间：</w:t>
            </w:r>
            <w:r>
              <w:rPr>
                <w:rStyle w:val="12"/>
                <w:color w:val="000000"/>
                <w:lang w:val="en-US" w:eastAsia="zh-CN" w:bidi="ar"/>
              </w:rPr>
              <w:t xml:space="preserve">    </w:t>
            </w:r>
            <w:r>
              <w:rPr>
                <w:rStyle w:val="11"/>
                <w:color w:val="000000"/>
                <w:lang w:val="en-US" w:eastAsia="zh-CN" w:bidi="ar"/>
              </w:rPr>
              <w:t xml:space="preserve"> 月 </w:t>
            </w:r>
            <w:r>
              <w:rPr>
                <w:rStyle w:val="12"/>
                <w:color w:val="000000"/>
                <w:lang w:val="en-US" w:eastAsia="zh-CN" w:bidi="ar"/>
              </w:rPr>
              <w:t xml:space="preserve">     </w:t>
            </w:r>
            <w:r>
              <w:rPr>
                <w:rStyle w:val="11"/>
                <w:color w:val="000000"/>
                <w:lang w:val="en-US" w:eastAsia="zh-CN" w:bidi="ar"/>
              </w:rPr>
              <w:t>日</w:t>
            </w:r>
          </w:p>
        </w:tc>
      </w:tr>
    </w:tbl>
    <w:p>
      <w:pPr>
        <w:pStyle w:val="2"/>
        <w:rPr>
          <w:rFonts w:hint="eastAsia"/>
          <w:color w:val="000000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2"/>
          <w:cols w:space="720" w:num="1"/>
          <w:rtlGutter w:val="0"/>
          <w:docGrid w:type="linesAndChars" w:linePitch="312" w:charSpace="-4784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left="0" w:leftChars="0" w:firstLine="0" w:firstLineChars="0"/>
        <w:textAlignment w:val="auto"/>
        <w:rPr>
          <w:rFonts w:hint="eastAsia"/>
          <w:color w:val="000000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/>
          <w:color w:val="auto"/>
          <w:sz w:val="44"/>
        </w:rPr>
      </w:pPr>
      <w:r>
        <w:rPr>
          <w:rFonts w:hint="eastAsia" w:ascii="仿宋_GB2312" w:hAnsi="仿宋_GB2312" w:eastAsia="仿宋_GB2312" w:cs="仿宋_GB2312"/>
          <w:color w:val="000000"/>
          <w:position w:val="0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4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872"/>
          <w:tab w:val="lef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</w:p>
    <w:p/>
    <w:sectPr>
      <w:head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94"/>
      </w:pPr>
      <w:r>
        <w:separator/>
      </w:r>
    </w:p>
  </w:endnote>
  <w:endnote w:type="continuationSeparator" w:id="1">
    <w:p>
      <w:pPr>
        <w:ind w:firstLine="5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94"/>
      </w:pPr>
      <w:r>
        <w:separator/>
      </w:r>
    </w:p>
  </w:footnote>
  <w:footnote w:type="continuationSeparator" w:id="1">
    <w:p>
      <w:pPr>
        <w:ind w:firstLine="59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741AB"/>
    <w:rsid w:val="6ED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Times New Roman" w:hAnsi="Times New Roman" w:eastAsia="仿宋" w:cstheme="minorBidi"/>
      <w:sz w:val="32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2022-03-15T08:33:00Z</dcterms:created>
  <dc:creator>xc-201009285</dc:creator>
  <cp:lastModifiedBy>xc-201009285</cp:lastModifiedBy>
  <dcterms:modified xsi:type="dcterms:W3CDTF">2022-03-15T08:53:21Z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